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附件1</w:t>
      </w:r>
    </w:p>
    <w:p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480" w:lineRule="exac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2018年上半年党员发展对象培训班日程安排（一班）</w:t>
      </w:r>
    </w:p>
    <w:tbl>
      <w:tblPr>
        <w:tblStyle w:val="7"/>
        <w:tblW w:w="9299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EEC0E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2795"/>
        <w:gridCol w:w="245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EEC0E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EEC0E9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时  间</w:t>
            </w:r>
          </w:p>
        </w:tc>
        <w:tc>
          <w:tcPr>
            <w:tcW w:w="2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C0E9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课 程 安 排</w:t>
            </w:r>
          </w:p>
        </w:tc>
        <w:tc>
          <w:tcPr>
            <w:tcW w:w="24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C0E9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主讲人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shd w:val="clear" w:color="auto" w:fill="EEC0E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EEC0E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30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EEC0E9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5月2日晚上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6：30-8:30</w:t>
            </w:r>
          </w:p>
        </w:tc>
        <w:tc>
          <w:tcPr>
            <w:tcW w:w="2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C0E9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党规党纪教育专题</w:t>
            </w:r>
          </w:p>
        </w:tc>
        <w:tc>
          <w:tcPr>
            <w:tcW w:w="24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C0E9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高连歌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</w:tcBorders>
            <w:shd w:val="clear" w:color="auto" w:fill="EEC0E9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3号教学楼114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教室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EEC0E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060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EEC0E9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5月3日下午</w:t>
            </w:r>
          </w:p>
          <w:p>
            <w:pPr>
              <w:spacing w:line="0" w:lineRule="atLeas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2：30-5: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C0E9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理想信念教育专题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C0E9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李 涛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</w:tcBorders>
            <w:shd w:val="clear" w:color="auto" w:fill="EEC0E9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EEC0E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0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EEC0E9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C0E9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当生命进入读秒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C0E9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ind w:left="25" w:leftChars="12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专题片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</w:tcBorders>
            <w:shd w:val="clear" w:color="auto" w:fill="EEC0E9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EEC0E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30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C0E9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5月3日晚上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6:30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—8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:30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C0E9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做一名合格共产党员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C0E9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郭万保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</w:tcBorders>
            <w:shd w:val="clear" w:color="auto" w:fill="EEC0E9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EEC0E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30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C0E9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5月4日晚上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6：30-8:30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C0E9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ind w:left="19" w:leftChars="-21" w:hanging="63" w:hangingChars="21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10"/>
                <w:sz w:val="28"/>
                <w:szCs w:val="28"/>
              </w:rPr>
              <w:t>自觉践行社会主义核心价值观专题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C0E9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张子礼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</w:tcBorders>
            <w:shd w:val="clear" w:color="auto" w:fill="EEC0E9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Cs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EEC0E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30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C0E9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5月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上午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8：30-11:30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C0E9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1.学习发展党员工作相关制度 </w:t>
            </w:r>
          </w:p>
          <w:p>
            <w:pPr>
              <w:spacing w:line="0" w:lineRule="atLeas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2.结合思考题目进行小组讨论交流 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C0E9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EC0E9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12号楼201教室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EEC0E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3060" w:type="dxa"/>
            <w:tcBorders>
              <w:top w:val="single" w:color="auto" w:sz="4" w:space="0"/>
              <w:right w:val="single" w:color="auto" w:sz="4" w:space="0"/>
            </w:tcBorders>
            <w:shd w:val="clear" w:color="auto" w:fill="EEC0E9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5月10日之前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C0E9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结合培训环节上交培训心得，不少于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1500字，经审核，培训心得归入本人发展党员材料中。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C0E9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负责人：常亚娜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shd w:val="clear" w:color="auto" w:fill="EEC0E9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一班：</w:t>
      </w:r>
      <w:r>
        <w:rPr>
          <w:rFonts w:hint="eastAsia"/>
          <w:sz w:val="32"/>
          <w:szCs w:val="32"/>
        </w:rPr>
        <w:t>交通与车辆工程学院、计算机科学与技术学院、材料科学与工程学院、生命科学学院、数学与统计学院、物理与光电工程学院、管理学院、经济学院、外国语学院、法学院、马克思主义学院</w:t>
      </w:r>
    </w:p>
    <w:p>
      <w:pPr>
        <w:pStyle w:val="2"/>
        <w:rPr>
          <w:rFonts w:hint="eastAsia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</w:t>
      </w:r>
    </w:p>
    <w:p>
      <w:pPr>
        <w:widowControl/>
        <w:spacing w:line="560" w:lineRule="exact"/>
        <w:ind w:firstLine="1124" w:firstLineChars="350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仿宋_GB2312"/>
          <w:b/>
          <w:kern w:val="0"/>
          <w:sz w:val="32"/>
          <w:szCs w:val="32"/>
        </w:rPr>
        <w:t>个人自学重点研读书目、</w:t>
      </w:r>
      <w:r>
        <w:rPr>
          <w:rFonts w:hint="eastAsia" w:ascii="宋体" w:hAnsi="宋体"/>
          <w:b/>
          <w:sz w:val="32"/>
          <w:szCs w:val="32"/>
        </w:rPr>
        <w:t>小组讨论</w:t>
      </w:r>
      <w:r>
        <w:rPr>
          <w:rFonts w:ascii="宋体" w:hAnsi="宋体"/>
          <w:b/>
          <w:sz w:val="32"/>
          <w:szCs w:val="32"/>
        </w:rPr>
        <w:t>参考题目</w:t>
      </w:r>
    </w:p>
    <w:p>
      <w:pPr>
        <w:widowControl/>
        <w:spacing w:line="560" w:lineRule="exact"/>
        <w:ind w:firstLine="2249" w:firstLineChars="700"/>
        <w:jc w:val="left"/>
        <w:rPr>
          <w:rFonts w:ascii="宋体" w:hAnsi="宋体" w:cs="仿宋_GB2312"/>
          <w:b/>
          <w:kern w:val="0"/>
          <w:sz w:val="32"/>
          <w:szCs w:val="32"/>
        </w:rPr>
      </w:pPr>
    </w:p>
    <w:p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一、</w:t>
      </w:r>
      <w:r>
        <w:rPr>
          <w:rFonts w:hint="eastAsia" w:ascii="宋体" w:hAnsi="宋体" w:cs="仿宋_GB2312"/>
          <w:b/>
          <w:kern w:val="0"/>
          <w:sz w:val="28"/>
          <w:szCs w:val="28"/>
        </w:rPr>
        <w:t>个人自学重点研读书目</w:t>
      </w:r>
    </w:p>
    <w:p>
      <w:pPr>
        <w:widowControl/>
        <w:shd w:val="clear" w:color="auto" w:fill="FFFFFF"/>
        <w:spacing w:after="10" w:line="432" w:lineRule="atLeast"/>
        <w:ind w:firstLine="560" w:firstLineChars="200"/>
        <w:jc w:val="left"/>
        <w:outlineLvl w:val="2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仿宋_GB2312"/>
          <w:bCs/>
          <w:kern w:val="0"/>
          <w:sz w:val="28"/>
          <w:szCs w:val="28"/>
        </w:rPr>
        <w:t>1.《中国共产党章程》（2017年版）、党的</w:t>
      </w:r>
      <w:r>
        <w:rPr>
          <w:rFonts w:ascii="宋体" w:hAnsi="宋体" w:cs="仿宋_GB2312"/>
          <w:bCs/>
          <w:kern w:val="0"/>
          <w:sz w:val="28"/>
          <w:szCs w:val="28"/>
        </w:rPr>
        <w:t>十九大报告</w:t>
      </w:r>
      <w:r>
        <w:rPr>
          <w:rFonts w:hint="eastAsia" w:ascii="宋体" w:hAnsi="宋体" w:cs="仿宋_GB2312"/>
          <w:bCs/>
          <w:kern w:val="0"/>
          <w:sz w:val="28"/>
          <w:szCs w:val="28"/>
        </w:rPr>
        <w:t>《决胜</w:t>
      </w:r>
      <w:r>
        <w:rPr>
          <w:rFonts w:ascii="宋体" w:hAnsi="宋体" w:cs="仿宋_GB2312"/>
          <w:bCs/>
          <w:kern w:val="0"/>
          <w:sz w:val="28"/>
          <w:szCs w:val="28"/>
        </w:rPr>
        <w:t>全面建成小康社会</w:t>
      </w:r>
      <w:r>
        <w:rPr>
          <w:rFonts w:hint="eastAsia" w:ascii="宋体" w:hAnsi="宋体" w:cs="仿宋_GB2312"/>
          <w:bCs/>
          <w:kern w:val="0"/>
          <w:sz w:val="28"/>
          <w:szCs w:val="28"/>
        </w:rPr>
        <w:t xml:space="preserve"> 夺取</w:t>
      </w:r>
      <w:r>
        <w:rPr>
          <w:rFonts w:ascii="宋体" w:hAnsi="宋体" w:cs="仿宋_GB2312"/>
          <w:bCs/>
          <w:kern w:val="0"/>
          <w:sz w:val="28"/>
          <w:szCs w:val="28"/>
        </w:rPr>
        <w:t>新时代中国特色社会主义</w:t>
      </w:r>
      <w:r>
        <w:rPr>
          <w:rFonts w:hint="eastAsia" w:ascii="宋体" w:hAnsi="宋体" w:cs="仿宋_GB2312"/>
          <w:bCs/>
          <w:kern w:val="0"/>
          <w:sz w:val="28"/>
          <w:szCs w:val="28"/>
        </w:rPr>
        <w:t>伟大</w:t>
      </w:r>
      <w:r>
        <w:rPr>
          <w:rFonts w:ascii="宋体" w:hAnsi="宋体" w:cs="仿宋_GB2312"/>
          <w:bCs/>
          <w:kern w:val="0"/>
          <w:sz w:val="28"/>
          <w:szCs w:val="28"/>
        </w:rPr>
        <w:t>胜利</w:t>
      </w:r>
      <w:r>
        <w:rPr>
          <w:rFonts w:hint="eastAsia" w:ascii="宋体" w:hAnsi="宋体" w:cs="仿宋_GB2312"/>
          <w:bCs/>
          <w:kern w:val="0"/>
          <w:sz w:val="28"/>
          <w:szCs w:val="28"/>
        </w:rPr>
        <w:t>》、《中国共产党发展党员工作细则》。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2.《中国共产党廉洁自律准则》、《中国共产党纪律处分条例》、</w:t>
      </w:r>
      <w:r>
        <w:rPr>
          <w:rFonts w:hint="eastAsia" w:ascii="宋体" w:hAnsi="宋体"/>
          <w:sz w:val="28"/>
          <w:szCs w:val="28"/>
        </w:rPr>
        <w:t>《关于新形势下党内政治生活的若干准则》、《中国共产党党内监督条例》。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>3.</w:t>
      </w:r>
      <w:r>
        <w:fldChar w:fldCharType="begin"/>
      </w:r>
      <w:r>
        <w:instrText xml:space="preserve"> HYPERLINK "http://news.12371.cn/2016/07/02/ARTI1467464766444646.shtml" \t "_blank" </w:instrText>
      </w:r>
      <w:r>
        <w:fldChar w:fldCharType="separate"/>
      </w:r>
      <w:r>
        <w:rPr>
          <w:rFonts w:hint="eastAsia" w:ascii="宋体" w:hAnsi="宋体" w:cs="宋体"/>
          <w:bCs/>
          <w:kern w:val="0"/>
          <w:sz w:val="28"/>
          <w:szCs w:val="28"/>
        </w:rPr>
        <w:t>习近平总书记在庆祝中国共产党成立95周年大会上的重要讲话</w:t>
      </w:r>
      <w:r>
        <w:rPr>
          <w:rFonts w:hint="eastAsia" w:ascii="宋体" w:hAnsi="宋体" w:cs="宋体"/>
          <w:bCs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bCs/>
          <w:kern w:val="0"/>
          <w:sz w:val="28"/>
          <w:szCs w:val="28"/>
        </w:rPr>
        <w:t>：《不忘初心 继续前进》</w:t>
      </w:r>
    </w:p>
    <w:p>
      <w:pPr>
        <w:widowControl/>
        <w:shd w:val="clear" w:color="auto" w:fill="FFFFFF"/>
        <w:spacing w:after="10" w:line="432" w:lineRule="atLeast"/>
        <w:ind w:firstLine="560" w:firstLineChars="200"/>
        <w:jc w:val="left"/>
        <w:outlineLvl w:val="2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仿宋_GB2312"/>
          <w:bCs/>
          <w:kern w:val="0"/>
          <w:sz w:val="28"/>
          <w:szCs w:val="28"/>
        </w:rPr>
        <w:t>4.在纪念红军长征胜利80周年大会上的讲话:《</w:t>
      </w:r>
      <w:r>
        <w:fldChar w:fldCharType="begin"/>
      </w:r>
      <w:r>
        <w:instrText xml:space="preserve"> HYPERLINK "http://news.12371.cn/2016/10/21/ARTI1477049110477627.shtml" \t "_blank" </w:instrText>
      </w:r>
      <w:r>
        <w:fldChar w:fldCharType="separate"/>
      </w:r>
      <w:r>
        <w:rPr>
          <w:rFonts w:hint="eastAsia" w:ascii="宋体" w:hAnsi="宋体" w:cs="宋体"/>
          <w:bCs/>
          <w:kern w:val="0"/>
          <w:sz w:val="28"/>
          <w:szCs w:val="28"/>
        </w:rPr>
        <w:t>弘扬伟大长征精神 走好今天的长征路</w:t>
      </w:r>
      <w:r>
        <w:rPr>
          <w:rFonts w:hint="eastAsia" w:ascii="宋体" w:hAnsi="宋体" w:cs="宋体"/>
          <w:bCs/>
          <w:kern w:val="0"/>
          <w:sz w:val="28"/>
          <w:szCs w:val="28"/>
        </w:rPr>
        <w:fldChar w:fldCharType="end"/>
      </w:r>
      <w:r>
        <w:rPr>
          <w:rFonts w:hint="eastAsia" w:ascii="宋体" w:hAnsi="宋体" w:cs="仿宋_GB2312"/>
          <w:bCs/>
          <w:kern w:val="0"/>
          <w:sz w:val="28"/>
          <w:szCs w:val="28"/>
        </w:rPr>
        <w:t>》</w:t>
      </w:r>
    </w:p>
    <w:p>
      <w:pPr>
        <w:widowControl/>
        <w:shd w:val="clear" w:color="auto" w:fill="FFFFFF"/>
        <w:spacing w:after="10" w:line="432" w:lineRule="atLeast"/>
        <w:ind w:firstLine="560" w:firstLineChars="200"/>
        <w:jc w:val="left"/>
        <w:outlineLvl w:val="2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仿宋_GB2312"/>
          <w:kern w:val="0"/>
          <w:sz w:val="28"/>
          <w:szCs w:val="28"/>
        </w:rPr>
        <w:t>5.</w:t>
      </w:r>
      <w:r>
        <w:rPr>
          <w:rFonts w:hint="eastAsia" w:ascii="宋体" w:hAnsi="宋体" w:cs="仿宋_GB2312"/>
          <w:kern w:val="0"/>
          <w:sz w:val="28"/>
          <w:szCs w:val="28"/>
        </w:rPr>
        <w:t>习近平总书记在北京大学师生座谈会上的讲话（2014年5月4日），习近平总书记在知识分子劳动模范青年代表座谈会上的讲话（2016年4月26日），习近平总书记致清华大学建校105周年贺信（2016年4月22日）</w:t>
      </w:r>
    </w:p>
    <w:p>
      <w:pPr>
        <w:widowControl/>
        <w:spacing w:line="560" w:lineRule="exact"/>
        <w:ind w:firstLine="980" w:firstLineChars="35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二</w:t>
      </w:r>
      <w:r>
        <w:rPr>
          <w:rFonts w:ascii="宋体" w:hAnsi="宋体" w:cs="仿宋_GB2312"/>
          <w:kern w:val="0"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小组讨论</w:t>
      </w:r>
      <w:r>
        <w:rPr>
          <w:rFonts w:ascii="宋体" w:hAnsi="宋体"/>
          <w:b/>
          <w:sz w:val="28"/>
          <w:szCs w:val="28"/>
        </w:rPr>
        <w:t>参考题目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重点围绕以下题目，结合自身实际，深入思考，认真讨论，讨论时间不少于4课时。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1</w:t>
      </w:r>
      <w:r>
        <w:rPr>
          <w:rFonts w:ascii="宋体" w:hAnsi="宋体" w:cs="仿宋_GB2312"/>
          <w:kern w:val="0"/>
          <w:sz w:val="28"/>
          <w:szCs w:val="28"/>
        </w:rPr>
        <w:t>.</w:t>
      </w:r>
      <w:r>
        <w:rPr>
          <w:rFonts w:hint="eastAsia" w:ascii="宋体" w:hAnsi="宋体" w:cs="仿宋_GB2312"/>
          <w:kern w:val="0"/>
          <w:sz w:val="28"/>
          <w:szCs w:val="28"/>
        </w:rPr>
        <w:t>如何坚定理想信念，进一步端正入党动机，做到思想入党、组织入党、行动入党？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2</w:t>
      </w:r>
      <w:r>
        <w:rPr>
          <w:rFonts w:ascii="宋体" w:hAnsi="宋体" w:cs="仿宋_GB2312"/>
          <w:kern w:val="0"/>
          <w:sz w:val="28"/>
          <w:szCs w:val="28"/>
        </w:rPr>
        <w:t>.</w:t>
      </w:r>
      <w:r>
        <w:rPr>
          <w:rFonts w:hint="eastAsia" w:ascii="宋体" w:hAnsi="宋体" w:cs="仿宋_GB2312"/>
          <w:kern w:val="0"/>
          <w:sz w:val="28"/>
          <w:szCs w:val="28"/>
        </w:rPr>
        <w:t>青年学生如何践行社会主义核心价值观？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3</w:t>
      </w:r>
      <w:r>
        <w:rPr>
          <w:rFonts w:ascii="宋体" w:hAnsi="宋体" w:cs="仿宋_GB2312"/>
          <w:kern w:val="0"/>
          <w:sz w:val="28"/>
          <w:szCs w:val="28"/>
        </w:rPr>
        <w:t>.</w:t>
      </w:r>
      <w:r>
        <w:rPr>
          <w:rFonts w:hint="eastAsia" w:ascii="宋体" w:hAnsi="宋体" w:cs="仿宋_GB2312"/>
          <w:kern w:val="0"/>
          <w:sz w:val="28"/>
          <w:szCs w:val="28"/>
        </w:rPr>
        <w:t>如何进一步明确党员标准，加强自身修养，成为一名合格的共产党员？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4</w:t>
      </w:r>
      <w:r>
        <w:rPr>
          <w:rFonts w:ascii="宋体" w:hAnsi="宋体" w:cs="仿宋_GB2312"/>
          <w:kern w:val="0"/>
          <w:sz w:val="28"/>
          <w:szCs w:val="28"/>
        </w:rPr>
        <w:t>.</w:t>
      </w:r>
      <w:r>
        <w:rPr>
          <w:rFonts w:hint="eastAsia" w:ascii="宋体" w:hAnsi="宋体" w:cs="仿宋_GB2312"/>
          <w:kern w:val="0"/>
          <w:sz w:val="28"/>
          <w:szCs w:val="28"/>
        </w:rPr>
        <w:t>如何进一步增强党规党纪的意识，做到遵章守纪、廉洁修身？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cs="仿宋_GB2312"/>
          <w:kern w:val="0"/>
          <w:sz w:val="28"/>
          <w:szCs w:val="28"/>
        </w:rPr>
      </w:pPr>
    </w:p>
    <w:p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撰写培训心得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学员根据培训各专题，结合自学内容，认真梳理培训心得体会，紧紧围绕进一步坚定理想信念、增强党性修养、端正入党动机撰写一篇培训心得。</w:t>
      </w:r>
      <w:r>
        <w:rPr>
          <w:rFonts w:hint="eastAsia" w:ascii="宋体" w:hAnsi="宋体" w:cs="仿宋_GB2312"/>
          <w:b/>
          <w:kern w:val="0"/>
          <w:sz w:val="28"/>
          <w:szCs w:val="28"/>
        </w:rPr>
        <w:t>培训心得归入本人发展党员材料中。</w:t>
      </w:r>
    </w:p>
    <w:p>
      <w:pPr>
        <w:pStyle w:val="2"/>
        <w:ind w:firstLine="560" w:firstLineChars="200"/>
        <w:rPr>
          <w:sz w:val="28"/>
          <w:szCs w:val="28"/>
        </w:rPr>
      </w:pPr>
    </w:p>
    <w:p>
      <w:pPr>
        <w:pStyle w:val="2"/>
        <w:ind w:firstLine="560" w:firstLineChars="200"/>
        <w:rPr>
          <w:sz w:val="28"/>
          <w:szCs w:val="28"/>
        </w:rPr>
      </w:pPr>
    </w:p>
    <w:p>
      <w:pPr>
        <w:pStyle w:val="2"/>
        <w:ind w:firstLine="560" w:firstLineChars="200"/>
        <w:rPr>
          <w:sz w:val="28"/>
          <w:szCs w:val="28"/>
        </w:rPr>
      </w:pPr>
    </w:p>
    <w:p>
      <w:pPr>
        <w:pStyle w:val="2"/>
        <w:ind w:firstLine="560" w:firstLineChars="200"/>
        <w:rPr>
          <w:sz w:val="28"/>
          <w:szCs w:val="28"/>
        </w:rPr>
      </w:pPr>
    </w:p>
    <w:p>
      <w:pPr>
        <w:pStyle w:val="2"/>
        <w:ind w:firstLine="560" w:firstLineChars="200"/>
        <w:rPr>
          <w:sz w:val="28"/>
          <w:szCs w:val="28"/>
        </w:rPr>
      </w:pPr>
    </w:p>
    <w:p>
      <w:pPr>
        <w:pStyle w:val="2"/>
        <w:ind w:firstLine="560" w:firstLineChars="200"/>
        <w:rPr>
          <w:sz w:val="28"/>
          <w:szCs w:val="28"/>
        </w:rPr>
      </w:pPr>
    </w:p>
    <w:p>
      <w:pPr>
        <w:pStyle w:val="2"/>
        <w:ind w:firstLine="560" w:firstLineChars="200"/>
        <w:rPr>
          <w:sz w:val="28"/>
          <w:szCs w:val="28"/>
        </w:rPr>
      </w:pPr>
    </w:p>
    <w:p>
      <w:pPr>
        <w:pStyle w:val="2"/>
        <w:ind w:firstLine="560" w:firstLineChars="200"/>
        <w:rPr>
          <w:sz w:val="28"/>
          <w:szCs w:val="28"/>
        </w:rPr>
      </w:pPr>
    </w:p>
    <w:p>
      <w:pPr>
        <w:pStyle w:val="2"/>
        <w:ind w:firstLine="560" w:firstLineChars="200"/>
        <w:rPr>
          <w:sz w:val="28"/>
          <w:szCs w:val="28"/>
        </w:rPr>
      </w:pPr>
    </w:p>
    <w:p>
      <w:pPr>
        <w:pStyle w:val="2"/>
        <w:ind w:firstLine="560" w:firstLineChars="200"/>
        <w:rPr>
          <w:sz w:val="28"/>
          <w:szCs w:val="28"/>
        </w:rPr>
      </w:pPr>
    </w:p>
    <w:p>
      <w:pPr>
        <w:pStyle w:val="2"/>
        <w:ind w:firstLine="560" w:firstLineChars="200"/>
        <w:rPr>
          <w:sz w:val="28"/>
          <w:szCs w:val="28"/>
        </w:rPr>
      </w:pPr>
    </w:p>
    <w:p>
      <w:pPr>
        <w:pStyle w:val="2"/>
        <w:ind w:firstLine="560" w:firstLineChars="200"/>
        <w:rPr>
          <w:sz w:val="28"/>
          <w:szCs w:val="28"/>
        </w:rPr>
      </w:pPr>
    </w:p>
    <w:p>
      <w:pPr>
        <w:pStyle w:val="2"/>
        <w:ind w:firstLine="560" w:firstLineChars="200"/>
        <w:rPr>
          <w:sz w:val="28"/>
          <w:szCs w:val="28"/>
        </w:rPr>
      </w:pPr>
    </w:p>
    <w:p>
      <w:pPr>
        <w:pStyle w:val="2"/>
        <w:ind w:firstLine="560" w:firstLineChars="200"/>
        <w:rPr>
          <w:sz w:val="28"/>
          <w:szCs w:val="28"/>
        </w:rPr>
      </w:pPr>
    </w:p>
    <w:p>
      <w:pPr>
        <w:spacing w:line="480" w:lineRule="exact"/>
        <w:rPr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>附件3</w:t>
      </w:r>
    </w:p>
    <w:p>
      <w:pPr>
        <w:jc w:val="center"/>
        <w:rPr>
          <w:b/>
          <w:sz w:val="32"/>
          <w:szCs w:val="32"/>
          <w:u w:val="thick"/>
        </w:rPr>
      </w:pPr>
      <w:r>
        <w:rPr>
          <w:rFonts w:hint="eastAsia"/>
          <w:b/>
          <w:sz w:val="32"/>
          <w:szCs w:val="32"/>
        </w:rPr>
        <w:t>党员发展对象培训考勤表</w:t>
      </w:r>
    </w:p>
    <w:p>
      <w:pPr>
        <w:rPr>
          <w:b/>
          <w:sz w:val="36"/>
          <w:szCs w:val="36"/>
          <w:u w:val="thick"/>
        </w:rPr>
      </w:pPr>
      <w:r>
        <w:rPr>
          <w:rFonts w:hint="eastAsia"/>
          <w:sz w:val="28"/>
          <w:szCs w:val="28"/>
        </w:rPr>
        <w:t xml:space="preserve">党总支： </w:t>
      </w:r>
      <w:r>
        <w:rPr>
          <w:rFonts w:hint="eastAsia"/>
          <w:sz w:val="21"/>
          <w:szCs w:val="21"/>
          <w:lang w:eastAsia="zh-CN"/>
        </w:rPr>
        <w:t>交通与车辆工程学院党总支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年5月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 日</w:t>
      </w:r>
    </w:p>
    <w:tbl>
      <w:tblPr>
        <w:tblStyle w:val="7"/>
        <w:tblW w:w="8624" w:type="dxa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08"/>
        <w:gridCol w:w="987"/>
        <w:gridCol w:w="987"/>
        <w:gridCol w:w="987"/>
        <w:gridCol w:w="1128"/>
        <w:gridCol w:w="1410"/>
        <w:gridCol w:w="1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名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月 日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月  日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月 日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月  日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小组讨论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培训心得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贾梅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王子伟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牛童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卢守义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吴亚男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路英杰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孔庆峰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蒋建华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孙一铭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王雨航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兰婷婷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盖国宁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李慧慧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李莉萍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朱恒鹏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张志顺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陈祖文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常亚娜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徐祉星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姜瑞瑞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刘玮轩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具体负责人： </w:t>
      </w:r>
      <w:r>
        <w:rPr>
          <w:rFonts w:hint="eastAsia"/>
          <w:sz w:val="28"/>
          <w:szCs w:val="28"/>
          <w:lang w:eastAsia="zh-CN"/>
        </w:rPr>
        <w:t>付鲁鑫</w:t>
      </w:r>
      <w:r>
        <w:rPr>
          <w:rFonts w:hint="eastAsia"/>
          <w:sz w:val="28"/>
          <w:szCs w:val="28"/>
        </w:rPr>
        <w:t xml:space="preserve">                         </w:t>
      </w:r>
    </w:p>
    <w:p>
      <w:pPr>
        <w:spacing w:line="480" w:lineRule="exact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</w:p>
    <w:p>
      <w:pPr>
        <w:spacing w:line="48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附件4</w:t>
      </w:r>
    </w:p>
    <w:p>
      <w:pPr>
        <w:jc w:val="center"/>
        <w:rPr>
          <w:b/>
          <w:sz w:val="36"/>
          <w:szCs w:val="36"/>
          <w:u w:val="thick"/>
        </w:rPr>
      </w:pPr>
      <w:r>
        <w:rPr>
          <w:rFonts w:hint="eastAsia"/>
          <w:b/>
          <w:sz w:val="36"/>
          <w:szCs w:val="36"/>
        </w:rPr>
        <w:t>党员发展对象培训考核成绩表</w:t>
      </w:r>
    </w:p>
    <w:p>
      <w:pPr>
        <w:rPr>
          <w:b/>
          <w:sz w:val="36"/>
          <w:szCs w:val="36"/>
          <w:u w:val="thick"/>
        </w:rPr>
      </w:pPr>
      <w:r>
        <w:rPr>
          <w:rFonts w:hint="eastAsia"/>
          <w:sz w:val="28"/>
          <w:szCs w:val="28"/>
        </w:rPr>
        <w:t xml:space="preserve">党总支（盖章）：  </w:t>
      </w:r>
      <w:r>
        <w:rPr>
          <w:rFonts w:hint="eastAsia"/>
          <w:sz w:val="21"/>
          <w:szCs w:val="21"/>
          <w:lang w:eastAsia="zh-CN"/>
        </w:rPr>
        <w:t>交通与车辆工程学院党总支</w:t>
      </w:r>
      <w:r>
        <w:rPr>
          <w:rFonts w:hint="eastAsia"/>
          <w:sz w:val="28"/>
          <w:szCs w:val="28"/>
        </w:rPr>
        <w:t xml:space="preserve">          201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年5月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 日</w:t>
      </w:r>
    </w:p>
    <w:tbl>
      <w:tblPr>
        <w:tblStyle w:val="7"/>
        <w:tblW w:w="8925" w:type="dxa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680"/>
        <w:gridCol w:w="1785"/>
        <w:gridCol w:w="1890"/>
        <w:gridCol w:w="1890"/>
        <w:gridCol w:w="1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集中辅导60分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按时参加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认真听讲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小组讨论15分</w:t>
            </w:r>
            <w:r>
              <w:rPr>
                <w:rFonts w:hint="eastAsia" w:ascii="宋体" w:hAnsi="宋体" w:cs="宋体"/>
                <w:kern w:val="0"/>
                <w:szCs w:val="21"/>
              </w:rPr>
              <w:t>按时参加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踊跃发言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培训心得25分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独立思考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撰写认真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贾梅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王子伟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牛童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卢守义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吴亚男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路英杰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孔庆峰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蒋建华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孙一铭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王雨航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兰婷婷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盖国宁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李慧慧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朱恒鹏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陈祖文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常亚娜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徐祉星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姜瑞瑞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刘玮轩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r>
        <w:rPr>
          <w:rFonts w:hint="eastAsia"/>
          <w:sz w:val="28"/>
          <w:szCs w:val="28"/>
        </w:rPr>
        <w:t>党总支（党委）书记：                      指导老师：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85"/>
    <w:rsid w:val="00067AA6"/>
    <w:rsid w:val="00090FC7"/>
    <w:rsid w:val="000C2804"/>
    <w:rsid w:val="0017448D"/>
    <w:rsid w:val="001B47FB"/>
    <w:rsid w:val="003929E4"/>
    <w:rsid w:val="005A640E"/>
    <w:rsid w:val="00881419"/>
    <w:rsid w:val="00A25185"/>
    <w:rsid w:val="00BC7522"/>
    <w:rsid w:val="00BF24C5"/>
    <w:rsid w:val="00C06673"/>
    <w:rsid w:val="00C07F90"/>
    <w:rsid w:val="00CD30C7"/>
    <w:rsid w:val="00D83D49"/>
    <w:rsid w:val="00DC7DB6"/>
    <w:rsid w:val="00DE52A4"/>
    <w:rsid w:val="00DE7D4A"/>
    <w:rsid w:val="00E109EE"/>
    <w:rsid w:val="00E23313"/>
    <w:rsid w:val="00F07C88"/>
    <w:rsid w:val="1F071D9D"/>
    <w:rsid w:val="266F5E7A"/>
    <w:rsid w:val="35A156B3"/>
    <w:rsid w:val="381E2543"/>
    <w:rsid w:val="42C624E9"/>
    <w:rsid w:val="43BB00B3"/>
    <w:rsid w:val="4D5A69D5"/>
    <w:rsid w:val="4EE223BE"/>
    <w:rsid w:val="4EFE0433"/>
    <w:rsid w:val="52E60907"/>
    <w:rsid w:val="540778DA"/>
    <w:rsid w:val="62913C16"/>
    <w:rsid w:val="72A841AF"/>
    <w:rsid w:val="7A74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6"/>
    <w:link w:val="2"/>
    <w:qFormat/>
    <w:uiPriority w:val="0"/>
    <w:rPr>
      <w:rFonts w:ascii="宋体" w:hAnsi="Courier New" w:eastAsia="宋体" w:cs="Times New Roman"/>
      <w:szCs w:val="24"/>
    </w:rPr>
  </w:style>
  <w:style w:type="character" w:customStyle="1" w:styleId="9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CBF123-8BD4-4EE0-ABDF-8248DD3FB5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338</Words>
  <Characters>1933</Characters>
  <Lines>16</Lines>
  <Paragraphs>4</Paragraphs>
  <ScaleCrop>false</ScaleCrop>
  <LinksUpToDate>false</LinksUpToDate>
  <CharactersWithSpaces>2267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2018-04-08T00:54:00Z</dcterms:created>
  <dc:creator>Administrator</dc:creator>
  <cp:lastModifiedBy>user</cp:lastModifiedBy>
  <cp:lastPrinted>2018-04-19T01:19:00Z</cp:lastPrinted>
  <dcterms:modified xsi:type="dcterms:W3CDTF">2018-04-24T07:58:39Z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